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26321">
        <w:rPr>
          <w:rFonts w:asciiTheme="minorHAnsi" w:hAnsiTheme="minorHAnsi" w:cs="Arial"/>
          <w:b/>
          <w:lang w:val="en-ZA"/>
        </w:rPr>
        <w:t>13 November</w:t>
      </w:r>
      <w:r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MMELA MOBILITY FINANCE (RF) LIMITED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MMF101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MMELA MOBILITY FINANCE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81C83">
        <w:rPr>
          <w:rFonts w:asciiTheme="minorHAnsi" w:hAnsiTheme="minorHAnsi"/>
          <w:b/>
          <w:lang w:val="en-ZA"/>
        </w:rPr>
        <w:t xml:space="preserve">15 </w:t>
      </w:r>
      <w:r w:rsidR="00426321">
        <w:rPr>
          <w:rFonts w:asciiTheme="minorHAnsi" w:hAnsiTheme="minorHAnsi"/>
          <w:b/>
          <w:lang w:val="en-ZA"/>
        </w:rPr>
        <w:t>November</w:t>
      </w:r>
      <w:r w:rsidR="005D4A57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D4A57" w:rsidRPr="003A5C94" w:rsidRDefault="005D4A5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MMF101</w:t>
            </w:r>
            <w:r w:rsidR="005D4A57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ZAG000145251</w:t>
            </w:r>
          </w:p>
        </w:tc>
        <w:tc>
          <w:tcPr>
            <w:tcW w:w="2925" w:type="dxa"/>
          </w:tcPr>
          <w:p w:rsidR="00DE6F97" w:rsidRPr="003A5C94" w:rsidRDefault="00DE6F97" w:rsidP="0042632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4A5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26321">
              <w:rPr>
                <w:rFonts w:asciiTheme="minorHAnsi" w:eastAsia="Times New Roman" w:hAnsiTheme="minorHAnsi"/>
                <w:lang w:val="en-ZA"/>
              </w:rPr>
              <w:t>14,792,971.00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D4A57" w:rsidP="0042632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26321">
              <w:rPr>
                <w:rFonts w:asciiTheme="minorHAnsi" w:eastAsia="Times New Roman" w:hAnsiTheme="minorHAnsi"/>
                <w:lang w:val="en-ZA"/>
              </w:rPr>
              <w:t>68,751,828.00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5D4A57" w:rsidRPr="003A5C94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D4A57" w:rsidRDefault="005D4A5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4A57" w:rsidRPr="00B07D79" w:rsidRDefault="005D4A57" w:rsidP="005D4A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Pr="00B07D7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B07D79">
        <w:rPr>
          <w:rFonts w:asciiTheme="minorHAnsi" w:hAnsiTheme="minorHAnsi" w:cs="Arial"/>
          <w:lang w:val="en-ZA"/>
        </w:rPr>
        <w:t xml:space="preserve"> Redinc                                                                                                   +27 </w:t>
      </w:r>
      <w:r>
        <w:rPr>
          <w:rFonts w:asciiTheme="minorHAnsi" w:hAnsiTheme="minorHAnsi" w:cs="Arial"/>
          <w:lang w:val="en-ZA"/>
        </w:rPr>
        <w:t>10</w:t>
      </w:r>
      <w:r w:rsidRPr="00B07D79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0052014</w:t>
      </w:r>
    </w:p>
    <w:p w:rsidR="005D4A57" w:rsidRDefault="005D4A57" w:rsidP="005D4A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07D79">
        <w:rPr>
          <w:rFonts w:asciiTheme="minorHAnsi" w:hAnsiTheme="minorHAnsi" w:cs="Arial"/>
          <w:lang w:val="en-ZA"/>
        </w:rPr>
        <w:t>Corporate Actions                                  JSE</w:t>
      </w:r>
      <w:r w:rsidRPr="00B07D79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263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263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47562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588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321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A57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C83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B7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BCBBFD-159D-440C-8E79-E40E18592EB4}"/>
</file>

<file path=customXml/itemProps2.xml><?xml version="1.0" encoding="utf-8"?>
<ds:datastoreItem xmlns:ds="http://schemas.openxmlformats.org/officeDocument/2006/customXml" ds:itemID="{D9269003-452C-4C46-B106-F04EFFA9406C}"/>
</file>

<file path=customXml/itemProps3.xml><?xml version="1.0" encoding="utf-8"?>
<ds:datastoreItem xmlns:ds="http://schemas.openxmlformats.org/officeDocument/2006/customXml" ds:itemID="{F3136C53-609C-43C3-B2A1-22C1AC818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2018-11-13T07:48:00Z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